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C5" w:rsidRDefault="00EE0CC5" w:rsidP="00EE0CC5">
      <w:pPr>
        <w:jc w:val="center"/>
        <w:rPr>
          <w:sz w:val="24"/>
          <w:szCs w:val="24"/>
        </w:rPr>
      </w:pPr>
      <w:r>
        <w:rPr>
          <w:noProof/>
          <w:lang w:eastAsia="en-GB"/>
        </w:rPr>
        <w:drawing>
          <wp:inline distT="0" distB="0" distL="0" distR="0">
            <wp:extent cx="3977005" cy="681990"/>
            <wp:effectExtent l="19050" t="0" r="4445" b="0"/>
            <wp:docPr id="1" name="Picture 1" descr="http://2020chess.com/onewebstatic/9ffcd2661a-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20chess.com/onewebstatic/9ffcd2661a-2020.jpg"/>
                    <pic:cNvPicPr>
                      <a:picLocks noChangeAspect="1" noChangeArrowheads="1"/>
                    </pic:cNvPicPr>
                  </pic:nvPicPr>
                  <pic:blipFill>
                    <a:blip r:embed="rId4" cstate="print"/>
                    <a:srcRect/>
                    <a:stretch>
                      <a:fillRect/>
                    </a:stretch>
                  </pic:blipFill>
                  <pic:spPr bwMode="auto">
                    <a:xfrm>
                      <a:off x="0" y="0"/>
                      <a:ext cx="3977005" cy="681990"/>
                    </a:xfrm>
                    <a:prstGeom prst="rect">
                      <a:avLst/>
                    </a:prstGeom>
                    <a:noFill/>
                    <a:ln w="9525">
                      <a:noFill/>
                      <a:miter lim="800000"/>
                      <a:headEnd/>
                      <a:tailEnd/>
                    </a:ln>
                  </pic:spPr>
                </pic:pic>
              </a:graphicData>
            </a:graphic>
          </wp:inline>
        </w:drawing>
      </w:r>
    </w:p>
    <w:p w:rsidR="00EE0CC5" w:rsidRPr="00165206" w:rsidRDefault="00EE0CC5" w:rsidP="00EE0CC5">
      <w:pPr>
        <w:jc w:val="center"/>
        <w:rPr>
          <w:sz w:val="36"/>
          <w:szCs w:val="36"/>
          <w:u w:val="single"/>
        </w:rPr>
      </w:pPr>
      <w:r w:rsidRPr="00165206">
        <w:rPr>
          <w:sz w:val="36"/>
          <w:szCs w:val="36"/>
          <w:u w:val="single"/>
        </w:rPr>
        <w:t>York Qualifier, 21</w:t>
      </w:r>
      <w:r w:rsidRPr="00165206">
        <w:rPr>
          <w:sz w:val="36"/>
          <w:szCs w:val="36"/>
          <w:u w:val="single"/>
          <w:vertAlign w:val="superscript"/>
        </w:rPr>
        <w:t>st</w:t>
      </w:r>
      <w:r w:rsidRPr="00165206">
        <w:rPr>
          <w:sz w:val="36"/>
          <w:szCs w:val="36"/>
          <w:u w:val="single"/>
        </w:rPr>
        <w:t xml:space="preserve"> January 2017</w:t>
      </w:r>
    </w:p>
    <w:p w:rsidR="00EE0CC5" w:rsidRDefault="00EE0CC5" w:rsidP="00EE0CC5">
      <w:pPr>
        <w:rPr>
          <w:sz w:val="24"/>
          <w:szCs w:val="24"/>
        </w:rPr>
      </w:pPr>
    </w:p>
    <w:p w:rsidR="00EE0CC5" w:rsidRDefault="00EE0CC5" w:rsidP="00EE0CC5">
      <w:pPr>
        <w:jc w:val="center"/>
        <w:rPr>
          <w:sz w:val="24"/>
          <w:szCs w:val="24"/>
        </w:rPr>
      </w:pPr>
      <w:r>
        <w:rPr>
          <w:noProof/>
          <w:lang w:eastAsia="en-GB"/>
        </w:rPr>
        <w:drawing>
          <wp:inline distT="0" distB="0" distL="0" distR="0">
            <wp:extent cx="4857750" cy="1654629"/>
            <wp:effectExtent l="19050" t="0" r="0" b="0"/>
            <wp:docPr id="4" name="Picture 4" descr="http://2020chess.com/onewebstatic/fead6a295b-Durham%20alum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20chess.com/onewebstatic/fead6a295b-Durham%20alumni.jpg"/>
                    <pic:cNvPicPr>
                      <a:picLocks noChangeAspect="1" noChangeArrowheads="1"/>
                    </pic:cNvPicPr>
                  </pic:nvPicPr>
                  <pic:blipFill>
                    <a:blip r:embed="rId5" cstate="print"/>
                    <a:srcRect t="39682"/>
                    <a:stretch>
                      <a:fillRect/>
                    </a:stretch>
                  </pic:blipFill>
                  <pic:spPr bwMode="auto">
                    <a:xfrm>
                      <a:off x="0" y="0"/>
                      <a:ext cx="4857750" cy="1654629"/>
                    </a:xfrm>
                    <a:prstGeom prst="rect">
                      <a:avLst/>
                    </a:prstGeom>
                    <a:noFill/>
                    <a:ln w="9525">
                      <a:noFill/>
                      <a:miter lim="800000"/>
                      <a:headEnd/>
                      <a:tailEnd/>
                    </a:ln>
                  </pic:spPr>
                </pic:pic>
              </a:graphicData>
            </a:graphic>
          </wp:inline>
        </w:drawing>
      </w:r>
    </w:p>
    <w:p w:rsidR="00EE0CC5" w:rsidRPr="00EE0CC5" w:rsidRDefault="00EE0CC5" w:rsidP="00EE0CC5">
      <w:pPr>
        <w:rPr>
          <w:sz w:val="24"/>
          <w:szCs w:val="24"/>
        </w:rPr>
      </w:pPr>
      <w:r w:rsidRPr="00EE0CC5">
        <w:rPr>
          <w:sz w:val="24"/>
          <w:szCs w:val="24"/>
        </w:rPr>
        <w:t>2020 Chess returned to the home of the 'NUCC' to resume the qualifying season after the winter break in a highly spirited and competitive event.</w:t>
      </w:r>
    </w:p>
    <w:p w:rsidR="00EE0CC5" w:rsidRPr="00EE0CC5" w:rsidRDefault="00EE0CC5" w:rsidP="00EE0CC5">
      <w:pPr>
        <w:rPr>
          <w:sz w:val="24"/>
          <w:szCs w:val="24"/>
        </w:rPr>
      </w:pPr>
      <w:r w:rsidRPr="00EE0CC5">
        <w:rPr>
          <w:sz w:val="24"/>
          <w:szCs w:val="24"/>
        </w:rPr>
        <w:t xml:space="preserve">It was historic for several reasons, for the first time two school sides, both from Ampleforth College entered with their 'A' team impressively finishing in the top half in 4th place to secure their spot at the Super Final in June. York Barbarians will also be there by being the best 'Barbarian' side to enter the qualifiers, scoring a respectable 9 points out of 15. </w:t>
      </w:r>
    </w:p>
    <w:p w:rsidR="00EE0CC5" w:rsidRPr="00EE0CC5" w:rsidRDefault="00EE0CC5" w:rsidP="00EE0CC5">
      <w:pPr>
        <w:rPr>
          <w:sz w:val="24"/>
          <w:szCs w:val="24"/>
        </w:rPr>
      </w:pPr>
      <w:r w:rsidRPr="00EE0CC5">
        <w:rPr>
          <w:sz w:val="24"/>
          <w:szCs w:val="24"/>
        </w:rPr>
        <w:t>The hosts York A joined them as best university side along with Durham University Men’s Team, as well as the Durham University Women's Team who made their debut at this tournament and became the first all women's side to play at a 2020 Chess event.</w:t>
      </w:r>
    </w:p>
    <w:p w:rsidR="00EE0CC5" w:rsidRPr="00EE0CC5" w:rsidRDefault="00EE0CC5" w:rsidP="00EE0CC5">
      <w:pPr>
        <w:rPr>
          <w:sz w:val="24"/>
          <w:szCs w:val="24"/>
        </w:rPr>
      </w:pPr>
      <w:r w:rsidRPr="00EE0CC5">
        <w:rPr>
          <w:sz w:val="24"/>
          <w:szCs w:val="24"/>
        </w:rPr>
        <w:t xml:space="preserve">However they all fell short of the overall champions, Durham University Alumni. They won all 5 games only dropping one point in the process to cruise into the next stage of the competition; the best qualifying performance in 2020 Chess History. Many of their team had played in the first NUCC event back in summer 2015, so it was great to see the return of familiar faces and we hope this trend continues amongst other sides for years to come. </w:t>
      </w:r>
    </w:p>
    <w:p w:rsidR="00EE0CC5" w:rsidRPr="00EE0CC5" w:rsidRDefault="00EE0CC5" w:rsidP="00EE0CC5">
      <w:pPr>
        <w:rPr>
          <w:sz w:val="24"/>
          <w:szCs w:val="24"/>
        </w:rPr>
      </w:pPr>
      <w:r w:rsidRPr="00EE0CC5">
        <w:rPr>
          <w:sz w:val="24"/>
          <w:szCs w:val="24"/>
        </w:rPr>
        <w:t xml:space="preserve">There was also an interesting statistical quirk, in all the 64 individual games of Chess not one of them ended in draw, demonstrating the aggressive attacking nature of the tournament! </w:t>
      </w:r>
    </w:p>
    <w:p w:rsidR="00EE0CC5" w:rsidRPr="00EE0CC5" w:rsidRDefault="00EE0CC5" w:rsidP="00EE0CC5">
      <w:pPr>
        <w:rPr>
          <w:sz w:val="24"/>
          <w:szCs w:val="24"/>
        </w:rPr>
      </w:pPr>
      <w:r w:rsidRPr="00EE0CC5">
        <w:rPr>
          <w:sz w:val="24"/>
          <w:szCs w:val="24"/>
        </w:rPr>
        <w:t>Chess &amp; Bridge kindly provided each player a gift bag with their latest magazine along with the equipment prizes and scorecard, and Chess Openings Wizard generously gave three copies of their high quality software programs to the best three players. We are most grateful for their support.</w:t>
      </w:r>
    </w:p>
    <w:p w:rsidR="00EE0CC5" w:rsidRDefault="00EE0CC5" w:rsidP="00EE0CC5">
      <w:pPr>
        <w:rPr>
          <w:sz w:val="24"/>
          <w:szCs w:val="24"/>
        </w:rPr>
      </w:pPr>
    </w:p>
    <w:p w:rsidR="00EE0CC5" w:rsidRPr="00EE0CC5" w:rsidRDefault="00EE0CC5" w:rsidP="00EE0CC5">
      <w:pPr>
        <w:rPr>
          <w:sz w:val="24"/>
          <w:szCs w:val="24"/>
        </w:rPr>
      </w:pPr>
      <w:r w:rsidRPr="00EE0CC5">
        <w:rPr>
          <w:sz w:val="24"/>
          <w:szCs w:val="24"/>
        </w:rPr>
        <w:lastRenderedPageBreak/>
        <w:t>Many thanks to all who came making it a success,</w:t>
      </w:r>
    </w:p>
    <w:p w:rsidR="00EE0CC5" w:rsidRPr="00EE0CC5" w:rsidRDefault="00EE0CC5" w:rsidP="00EE0CC5">
      <w:pPr>
        <w:rPr>
          <w:sz w:val="24"/>
          <w:szCs w:val="24"/>
        </w:rPr>
      </w:pPr>
      <w:r w:rsidRPr="00EE0CC5">
        <w:rPr>
          <w:sz w:val="24"/>
          <w:szCs w:val="24"/>
        </w:rPr>
        <w:t xml:space="preserve"> Peter Hornsby 2020 Chess Founder and Director</w:t>
      </w:r>
    </w:p>
    <w:p w:rsidR="00EE0CC5" w:rsidRPr="00EE0CC5" w:rsidRDefault="00EE0CC5" w:rsidP="00EE0CC5">
      <w:pPr>
        <w:rPr>
          <w:sz w:val="24"/>
          <w:szCs w:val="24"/>
        </w:rPr>
      </w:pPr>
      <w:r w:rsidRPr="00EE0CC5">
        <w:rPr>
          <w:sz w:val="24"/>
          <w:szCs w:val="24"/>
        </w:rPr>
        <w:t>With the invaluable help of:</w:t>
      </w:r>
    </w:p>
    <w:p w:rsidR="00EE0CC5" w:rsidRPr="00EE0CC5" w:rsidRDefault="00EE0CC5" w:rsidP="00EE0CC5">
      <w:pPr>
        <w:rPr>
          <w:sz w:val="24"/>
          <w:szCs w:val="24"/>
        </w:rPr>
      </w:pPr>
      <w:r w:rsidRPr="00EE0CC5">
        <w:rPr>
          <w:sz w:val="24"/>
          <w:szCs w:val="24"/>
        </w:rPr>
        <w:t>Alexander Taylor, arbiter and pairings secretary</w:t>
      </w:r>
    </w:p>
    <w:p w:rsidR="00EE0CC5" w:rsidRPr="00EE0CC5" w:rsidRDefault="00EE0CC5" w:rsidP="00EE0CC5">
      <w:pPr>
        <w:rPr>
          <w:sz w:val="24"/>
          <w:szCs w:val="24"/>
        </w:rPr>
      </w:pPr>
      <w:r w:rsidRPr="00EE0CC5">
        <w:rPr>
          <w:sz w:val="24"/>
          <w:szCs w:val="24"/>
        </w:rPr>
        <w:t>Joel Wagg, site manager</w:t>
      </w:r>
    </w:p>
    <w:p w:rsidR="005667E4" w:rsidRDefault="00EE0CC5" w:rsidP="00EE0CC5">
      <w:pPr>
        <w:rPr>
          <w:sz w:val="24"/>
          <w:szCs w:val="24"/>
        </w:rPr>
      </w:pPr>
      <w:r w:rsidRPr="00EE0CC5">
        <w:rPr>
          <w:sz w:val="24"/>
          <w:szCs w:val="24"/>
        </w:rPr>
        <w:t xml:space="preserve">Our sponsors who can be found at www.chess.co.uk and </w:t>
      </w:r>
      <w:hyperlink r:id="rId6" w:history="1">
        <w:r w:rsidR="00FD7D08" w:rsidRPr="00973AEA">
          <w:rPr>
            <w:rStyle w:val="Hyperlink"/>
            <w:sz w:val="24"/>
            <w:szCs w:val="24"/>
          </w:rPr>
          <w:t>www.bookup.com</w:t>
        </w:r>
      </w:hyperlink>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EE0CC5">
      <w:pPr>
        <w:rPr>
          <w:sz w:val="24"/>
          <w:szCs w:val="24"/>
        </w:rPr>
      </w:pPr>
    </w:p>
    <w:p w:rsidR="00FD7D08" w:rsidRDefault="00FD7D08" w:rsidP="00FD7D08">
      <w:pPr>
        <w:jc w:val="center"/>
        <w:rPr>
          <w:sz w:val="48"/>
          <w:szCs w:val="48"/>
          <w:u w:val="single"/>
        </w:rPr>
      </w:pPr>
      <w:r w:rsidRPr="00F910C3">
        <w:rPr>
          <w:sz w:val="48"/>
          <w:szCs w:val="48"/>
          <w:u w:val="single"/>
        </w:rPr>
        <w:lastRenderedPageBreak/>
        <w:t xml:space="preserve">The </w:t>
      </w:r>
      <w:r>
        <w:rPr>
          <w:sz w:val="48"/>
          <w:szCs w:val="48"/>
          <w:u w:val="single"/>
        </w:rPr>
        <w:t xml:space="preserve">York </w:t>
      </w:r>
      <w:r w:rsidRPr="00F910C3">
        <w:rPr>
          <w:sz w:val="48"/>
          <w:szCs w:val="48"/>
          <w:u w:val="single"/>
        </w:rPr>
        <w:t>2020 Chess Qualifier 2</w:t>
      </w:r>
      <w:r>
        <w:rPr>
          <w:sz w:val="48"/>
          <w:szCs w:val="48"/>
          <w:u w:val="single"/>
        </w:rPr>
        <w:t>1</w:t>
      </w:r>
      <w:r>
        <w:rPr>
          <w:sz w:val="48"/>
          <w:szCs w:val="48"/>
          <w:u w:val="single"/>
          <w:vertAlign w:val="superscript"/>
        </w:rPr>
        <w:t>st</w:t>
      </w:r>
      <w:r>
        <w:rPr>
          <w:sz w:val="48"/>
          <w:szCs w:val="48"/>
          <w:u w:val="single"/>
        </w:rPr>
        <w:t xml:space="preserve"> January 2017</w:t>
      </w:r>
    </w:p>
    <w:p w:rsidR="00FD7D08" w:rsidRPr="00374FD1" w:rsidRDefault="00FD7D08" w:rsidP="00FD7D08">
      <w:pPr>
        <w:jc w:val="center"/>
        <w:rPr>
          <w:i/>
          <w:sz w:val="32"/>
          <w:szCs w:val="32"/>
        </w:rPr>
      </w:pPr>
      <w:r>
        <w:rPr>
          <w:i/>
          <w:sz w:val="32"/>
          <w:szCs w:val="32"/>
        </w:rPr>
        <w:t>Proudly Sponsored by Chess &amp; Bridge and Chess Openings Wizard</w:t>
      </w:r>
    </w:p>
    <w:p w:rsidR="00FD7D08" w:rsidRDefault="00FD7D08" w:rsidP="00FD7D08">
      <w:pPr>
        <w:jc w:val="center"/>
        <w:rPr>
          <w:sz w:val="32"/>
          <w:szCs w:val="32"/>
          <w:u w:val="single"/>
        </w:rPr>
      </w:pPr>
      <w:r w:rsidRPr="00603998">
        <w:rPr>
          <w:sz w:val="32"/>
          <w:szCs w:val="32"/>
          <w:u w:val="single"/>
        </w:rPr>
        <w:t>Round One:</w:t>
      </w:r>
    </w:p>
    <w:p w:rsidR="00FD7D08" w:rsidRPr="00CE4811" w:rsidRDefault="00FD7D08" w:rsidP="00FD7D08">
      <w:pPr>
        <w:jc w:val="center"/>
        <w:rPr>
          <w:sz w:val="32"/>
          <w:szCs w:val="32"/>
        </w:rPr>
      </w:pPr>
      <w:r>
        <w:rPr>
          <w:sz w:val="32"/>
          <w:szCs w:val="32"/>
        </w:rPr>
        <w:t xml:space="preserve">Durham </w:t>
      </w:r>
      <w:proofErr w:type="spellStart"/>
      <w:r>
        <w:rPr>
          <w:sz w:val="32"/>
          <w:szCs w:val="32"/>
        </w:rPr>
        <w:t>Uni</w:t>
      </w:r>
      <w:proofErr w:type="spellEnd"/>
      <w:r>
        <w:rPr>
          <w:sz w:val="32"/>
          <w:szCs w:val="32"/>
        </w:rPr>
        <w:t xml:space="preserve"> Boys</w:t>
      </w:r>
      <w:r w:rsidRPr="00CE4811">
        <w:rPr>
          <w:sz w:val="32"/>
          <w:szCs w:val="32"/>
        </w:rPr>
        <w:t xml:space="preserve"> </w:t>
      </w:r>
      <w:r>
        <w:rPr>
          <w:sz w:val="32"/>
          <w:szCs w:val="32"/>
        </w:rPr>
        <w:t>0-4 York A</w:t>
      </w:r>
    </w:p>
    <w:p w:rsidR="00FD7D08" w:rsidRPr="00CE4811" w:rsidRDefault="00FD7D08" w:rsidP="00FD7D08">
      <w:pPr>
        <w:jc w:val="center"/>
        <w:rPr>
          <w:sz w:val="32"/>
          <w:szCs w:val="32"/>
        </w:rPr>
      </w:pPr>
      <w:r w:rsidRPr="00CE4811">
        <w:rPr>
          <w:sz w:val="32"/>
          <w:szCs w:val="32"/>
        </w:rPr>
        <w:t xml:space="preserve">Ampleforth A 4-0 Durham </w:t>
      </w:r>
      <w:proofErr w:type="spellStart"/>
      <w:r>
        <w:rPr>
          <w:sz w:val="32"/>
          <w:szCs w:val="32"/>
        </w:rPr>
        <w:t>Uni</w:t>
      </w:r>
      <w:proofErr w:type="spellEnd"/>
      <w:r>
        <w:rPr>
          <w:sz w:val="32"/>
          <w:szCs w:val="32"/>
        </w:rPr>
        <w:t xml:space="preserve"> </w:t>
      </w:r>
      <w:r w:rsidRPr="00CE4811">
        <w:rPr>
          <w:sz w:val="32"/>
          <w:szCs w:val="32"/>
        </w:rPr>
        <w:t xml:space="preserve">Girls </w:t>
      </w:r>
    </w:p>
    <w:p w:rsidR="00FD7D08" w:rsidRPr="00CE4811" w:rsidRDefault="00FD7D08" w:rsidP="00FD7D08">
      <w:pPr>
        <w:jc w:val="center"/>
        <w:rPr>
          <w:sz w:val="32"/>
          <w:szCs w:val="32"/>
        </w:rPr>
      </w:pPr>
      <w:r w:rsidRPr="00CE4811">
        <w:rPr>
          <w:sz w:val="32"/>
          <w:szCs w:val="32"/>
        </w:rPr>
        <w:t>Titans 4-0 Ampleforth B</w:t>
      </w:r>
    </w:p>
    <w:p w:rsidR="00FD7D08" w:rsidRPr="00CE4811" w:rsidRDefault="00FD7D08" w:rsidP="00FD7D08">
      <w:pPr>
        <w:jc w:val="center"/>
        <w:rPr>
          <w:sz w:val="32"/>
          <w:szCs w:val="32"/>
        </w:rPr>
      </w:pPr>
      <w:r w:rsidRPr="00CE4811">
        <w:rPr>
          <w:sz w:val="32"/>
          <w:szCs w:val="32"/>
        </w:rPr>
        <w:t>Durham Alumni 4-0 York Barbarians</w:t>
      </w:r>
    </w:p>
    <w:p w:rsidR="00FD7D08" w:rsidRDefault="00FD7D08" w:rsidP="00FD7D08">
      <w:pPr>
        <w:jc w:val="center"/>
        <w:rPr>
          <w:sz w:val="32"/>
          <w:szCs w:val="32"/>
          <w:u w:val="single"/>
        </w:rPr>
      </w:pPr>
    </w:p>
    <w:p w:rsidR="00FD7D08" w:rsidRDefault="00FD7D08" w:rsidP="00FD7D08">
      <w:pPr>
        <w:jc w:val="center"/>
        <w:rPr>
          <w:sz w:val="32"/>
          <w:szCs w:val="32"/>
          <w:u w:val="single"/>
        </w:rPr>
      </w:pPr>
      <w:r>
        <w:rPr>
          <w:sz w:val="32"/>
          <w:szCs w:val="32"/>
          <w:u w:val="single"/>
        </w:rPr>
        <w:t>Round Two:</w:t>
      </w:r>
    </w:p>
    <w:p w:rsidR="00FD7D08" w:rsidRDefault="00FD7D08" w:rsidP="00FD7D08">
      <w:pPr>
        <w:jc w:val="center"/>
        <w:rPr>
          <w:sz w:val="32"/>
          <w:szCs w:val="32"/>
        </w:rPr>
      </w:pPr>
      <w:r>
        <w:rPr>
          <w:sz w:val="32"/>
          <w:szCs w:val="32"/>
        </w:rPr>
        <w:t xml:space="preserve">York </w:t>
      </w:r>
      <w:proofErr w:type="gramStart"/>
      <w:r>
        <w:rPr>
          <w:sz w:val="32"/>
          <w:szCs w:val="32"/>
        </w:rPr>
        <w:t>A</w:t>
      </w:r>
      <w:proofErr w:type="gramEnd"/>
      <w:r>
        <w:rPr>
          <w:sz w:val="32"/>
          <w:szCs w:val="32"/>
        </w:rPr>
        <w:t xml:space="preserve"> 1-3 Durham Alumni</w:t>
      </w:r>
    </w:p>
    <w:p w:rsidR="00FD7D08" w:rsidRDefault="00FD7D08" w:rsidP="00FD7D08">
      <w:pPr>
        <w:jc w:val="center"/>
        <w:rPr>
          <w:sz w:val="32"/>
          <w:szCs w:val="32"/>
        </w:rPr>
      </w:pPr>
      <w:r>
        <w:rPr>
          <w:sz w:val="32"/>
          <w:szCs w:val="32"/>
        </w:rPr>
        <w:t xml:space="preserve">Durham Girls 0-4 Durham </w:t>
      </w:r>
      <w:proofErr w:type="spellStart"/>
      <w:r>
        <w:rPr>
          <w:sz w:val="32"/>
          <w:szCs w:val="32"/>
        </w:rPr>
        <w:t>Uni</w:t>
      </w:r>
      <w:proofErr w:type="spellEnd"/>
      <w:r>
        <w:rPr>
          <w:sz w:val="32"/>
          <w:szCs w:val="32"/>
        </w:rPr>
        <w:t xml:space="preserve"> Boys</w:t>
      </w:r>
    </w:p>
    <w:p w:rsidR="00FD7D08" w:rsidRDefault="00FD7D08" w:rsidP="00FD7D08">
      <w:pPr>
        <w:jc w:val="center"/>
        <w:rPr>
          <w:sz w:val="32"/>
          <w:szCs w:val="32"/>
        </w:rPr>
      </w:pPr>
      <w:r>
        <w:rPr>
          <w:sz w:val="32"/>
          <w:szCs w:val="32"/>
        </w:rPr>
        <w:t>Titans 2-2 Ampleforth A</w:t>
      </w:r>
    </w:p>
    <w:p w:rsidR="00FD7D08" w:rsidRDefault="00FD7D08" w:rsidP="00FD7D08">
      <w:pPr>
        <w:jc w:val="center"/>
        <w:rPr>
          <w:sz w:val="32"/>
          <w:szCs w:val="32"/>
        </w:rPr>
      </w:pPr>
      <w:r>
        <w:rPr>
          <w:sz w:val="32"/>
          <w:szCs w:val="32"/>
        </w:rPr>
        <w:t xml:space="preserve">Ampleforth B 0-4 York Barbarians </w:t>
      </w:r>
    </w:p>
    <w:p w:rsidR="00FD7D08" w:rsidRDefault="00FD7D08" w:rsidP="00FD7D08">
      <w:pPr>
        <w:jc w:val="center"/>
        <w:rPr>
          <w:sz w:val="32"/>
          <w:szCs w:val="32"/>
          <w:u w:val="single"/>
        </w:rPr>
      </w:pPr>
      <w:r>
        <w:rPr>
          <w:sz w:val="32"/>
          <w:szCs w:val="32"/>
          <w:u w:val="single"/>
        </w:rPr>
        <w:t>Round Three:</w:t>
      </w:r>
    </w:p>
    <w:p w:rsidR="00FD7D08" w:rsidRDefault="00FD7D08" w:rsidP="00FD7D08">
      <w:pPr>
        <w:jc w:val="center"/>
        <w:rPr>
          <w:sz w:val="32"/>
          <w:szCs w:val="32"/>
        </w:rPr>
      </w:pPr>
      <w:r>
        <w:rPr>
          <w:sz w:val="32"/>
          <w:szCs w:val="32"/>
        </w:rPr>
        <w:t>York A 3-1 York Barbarians</w:t>
      </w:r>
    </w:p>
    <w:p w:rsidR="00FD7D08" w:rsidRDefault="00FD7D08" w:rsidP="00FD7D08">
      <w:pPr>
        <w:jc w:val="center"/>
        <w:rPr>
          <w:sz w:val="32"/>
          <w:szCs w:val="32"/>
        </w:rPr>
      </w:pPr>
      <w:r>
        <w:rPr>
          <w:sz w:val="32"/>
          <w:szCs w:val="32"/>
        </w:rPr>
        <w:t>Ampleforth A 2-2 Durham Boys</w:t>
      </w:r>
    </w:p>
    <w:p w:rsidR="00FD7D08" w:rsidRDefault="00FD7D08" w:rsidP="00FD7D08">
      <w:pPr>
        <w:jc w:val="center"/>
        <w:rPr>
          <w:sz w:val="32"/>
          <w:szCs w:val="32"/>
        </w:rPr>
      </w:pPr>
      <w:r>
        <w:rPr>
          <w:sz w:val="32"/>
          <w:szCs w:val="32"/>
        </w:rPr>
        <w:t>Durham Alumni 4-0 Titans</w:t>
      </w:r>
    </w:p>
    <w:p w:rsidR="00FD7D08" w:rsidRPr="00B23812" w:rsidRDefault="00FD7D08" w:rsidP="00FD7D08">
      <w:pPr>
        <w:jc w:val="center"/>
        <w:rPr>
          <w:sz w:val="32"/>
          <w:szCs w:val="32"/>
        </w:rPr>
      </w:pPr>
      <w:r>
        <w:rPr>
          <w:sz w:val="32"/>
          <w:szCs w:val="32"/>
        </w:rPr>
        <w:t xml:space="preserve">Durham </w:t>
      </w:r>
      <w:proofErr w:type="spellStart"/>
      <w:r>
        <w:rPr>
          <w:sz w:val="32"/>
          <w:szCs w:val="32"/>
        </w:rPr>
        <w:t>Uni</w:t>
      </w:r>
      <w:proofErr w:type="spellEnd"/>
      <w:r>
        <w:rPr>
          <w:sz w:val="32"/>
          <w:szCs w:val="32"/>
        </w:rPr>
        <w:t xml:space="preserve"> Girls 3-1 </w:t>
      </w:r>
      <w:proofErr w:type="spellStart"/>
      <w:r>
        <w:rPr>
          <w:sz w:val="32"/>
          <w:szCs w:val="32"/>
        </w:rPr>
        <w:t>Ampleforth</w:t>
      </w:r>
      <w:proofErr w:type="spellEnd"/>
      <w:r>
        <w:rPr>
          <w:sz w:val="32"/>
          <w:szCs w:val="32"/>
        </w:rPr>
        <w:t xml:space="preserve"> B</w:t>
      </w:r>
    </w:p>
    <w:p w:rsidR="00FD7D08" w:rsidRDefault="00FD7D08" w:rsidP="00FD7D08">
      <w:pPr>
        <w:jc w:val="center"/>
        <w:rPr>
          <w:sz w:val="32"/>
          <w:szCs w:val="32"/>
          <w:u w:val="single"/>
        </w:rPr>
      </w:pPr>
    </w:p>
    <w:p w:rsidR="00FD7D08" w:rsidRDefault="00FD7D08" w:rsidP="00FD7D08">
      <w:pPr>
        <w:rPr>
          <w:sz w:val="32"/>
          <w:szCs w:val="32"/>
          <w:u w:val="single"/>
        </w:rPr>
      </w:pPr>
    </w:p>
    <w:p w:rsidR="00FD7D08" w:rsidRDefault="00FD7D08" w:rsidP="00FD7D08">
      <w:pPr>
        <w:jc w:val="center"/>
        <w:rPr>
          <w:sz w:val="32"/>
          <w:szCs w:val="32"/>
          <w:u w:val="single"/>
        </w:rPr>
      </w:pPr>
      <w:r w:rsidRPr="00B97CFA">
        <w:rPr>
          <w:sz w:val="32"/>
          <w:szCs w:val="32"/>
          <w:u w:val="single"/>
        </w:rPr>
        <w:lastRenderedPageBreak/>
        <w:t>Round Four:</w:t>
      </w:r>
    </w:p>
    <w:p w:rsidR="00FD7D08" w:rsidRDefault="00FD7D08" w:rsidP="00FD7D08">
      <w:pPr>
        <w:jc w:val="center"/>
        <w:rPr>
          <w:sz w:val="32"/>
          <w:szCs w:val="32"/>
        </w:rPr>
      </w:pPr>
      <w:r>
        <w:rPr>
          <w:sz w:val="32"/>
          <w:szCs w:val="32"/>
        </w:rPr>
        <w:t>York A 4-0 Titans</w:t>
      </w:r>
    </w:p>
    <w:p w:rsidR="00FD7D08" w:rsidRDefault="00FD7D08" w:rsidP="00FD7D08">
      <w:pPr>
        <w:jc w:val="center"/>
        <w:rPr>
          <w:sz w:val="32"/>
          <w:szCs w:val="32"/>
        </w:rPr>
      </w:pPr>
      <w:r>
        <w:rPr>
          <w:sz w:val="32"/>
          <w:szCs w:val="32"/>
        </w:rPr>
        <w:t>York Barbarians 4-0 Durham Girls</w:t>
      </w:r>
    </w:p>
    <w:p w:rsidR="00FD7D08" w:rsidRDefault="00FD7D08" w:rsidP="00FD7D08">
      <w:pPr>
        <w:jc w:val="center"/>
        <w:rPr>
          <w:sz w:val="32"/>
          <w:szCs w:val="32"/>
        </w:rPr>
      </w:pPr>
      <w:r>
        <w:rPr>
          <w:sz w:val="32"/>
          <w:szCs w:val="32"/>
        </w:rPr>
        <w:t>Ampleforth A 0-4 Durham Alumni</w:t>
      </w:r>
    </w:p>
    <w:p w:rsidR="00FD7D08" w:rsidRPr="000154AD" w:rsidRDefault="00FD7D08" w:rsidP="00FD7D08">
      <w:pPr>
        <w:jc w:val="center"/>
        <w:rPr>
          <w:sz w:val="32"/>
          <w:szCs w:val="32"/>
        </w:rPr>
      </w:pPr>
      <w:r>
        <w:rPr>
          <w:sz w:val="32"/>
          <w:szCs w:val="32"/>
        </w:rPr>
        <w:t xml:space="preserve">Durham </w:t>
      </w:r>
      <w:proofErr w:type="spellStart"/>
      <w:r>
        <w:rPr>
          <w:sz w:val="32"/>
          <w:szCs w:val="32"/>
        </w:rPr>
        <w:t>Uni</w:t>
      </w:r>
      <w:proofErr w:type="spellEnd"/>
      <w:r>
        <w:rPr>
          <w:sz w:val="32"/>
          <w:szCs w:val="32"/>
        </w:rPr>
        <w:t xml:space="preserve"> Boys 4-0 </w:t>
      </w:r>
      <w:proofErr w:type="spellStart"/>
      <w:r>
        <w:rPr>
          <w:sz w:val="32"/>
          <w:szCs w:val="32"/>
        </w:rPr>
        <w:t>Ampleforth</w:t>
      </w:r>
      <w:proofErr w:type="spellEnd"/>
      <w:r>
        <w:rPr>
          <w:sz w:val="32"/>
          <w:szCs w:val="32"/>
        </w:rPr>
        <w:t xml:space="preserve"> B </w:t>
      </w:r>
    </w:p>
    <w:p w:rsidR="00FD7D08" w:rsidRDefault="00FD7D08" w:rsidP="00FD7D08">
      <w:pPr>
        <w:jc w:val="center"/>
        <w:rPr>
          <w:sz w:val="32"/>
          <w:szCs w:val="32"/>
          <w:u w:val="single"/>
        </w:rPr>
      </w:pPr>
    </w:p>
    <w:p w:rsidR="00FD7D08" w:rsidRDefault="00FD7D08" w:rsidP="00FD7D08">
      <w:pPr>
        <w:jc w:val="center"/>
        <w:rPr>
          <w:sz w:val="32"/>
          <w:szCs w:val="32"/>
          <w:u w:val="single"/>
        </w:rPr>
      </w:pPr>
      <w:r w:rsidRPr="00D20116">
        <w:rPr>
          <w:sz w:val="32"/>
          <w:szCs w:val="32"/>
          <w:u w:val="single"/>
        </w:rPr>
        <w:t>Round Five:</w:t>
      </w:r>
    </w:p>
    <w:p w:rsidR="00FD7D08" w:rsidRDefault="00FD7D08" w:rsidP="00FD7D08">
      <w:pPr>
        <w:jc w:val="center"/>
        <w:rPr>
          <w:sz w:val="32"/>
          <w:szCs w:val="32"/>
        </w:rPr>
      </w:pPr>
      <w:r>
        <w:rPr>
          <w:sz w:val="32"/>
          <w:szCs w:val="32"/>
        </w:rPr>
        <w:t>York Barbarians 3-1 Titans</w:t>
      </w:r>
    </w:p>
    <w:p w:rsidR="00FD7D08" w:rsidRDefault="00FD7D08" w:rsidP="00FD7D08">
      <w:pPr>
        <w:jc w:val="center"/>
        <w:rPr>
          <w:sz w:val="32"/>
          <w:szCs w:val="32"/>
        </w:rPr>
      </w:pPr>
      <w:r>
        <w:rPr>
          <w:sz w:val="32"/>
          <w:szCs w:val="32"/>
        </w:rPr>
        <w:t xml:space="preserve">Durham Alumni 4-0 Durham </w:t>
      </w:r>
      <w:proofErr w:type="spellStart"/>
      <w:r>
        <w:rPr>
          <w:sz w:val="32"/>
          <w:szCs w:val="32"/>
        </w:rPr>
        <w:t>Uni</w:t>
      </w:r>
      <w:proofErr w:type="spellEnd"/>
      <w:r>
        <w:rPr>
          <w:sz w:val="32"/>
          <w:szCs w:val="32"/>
        </w:rPr>
        <w:t xml:space="preserve"> Boys</w:t>
      </w:r>
    </w:p>
    <w:p w:rsidR="00FD7D08" w:rsidRDefault="00FD7D08" w:rsidP="00FD7D08">
      <w:pPr>
        <w:jc w:val="center"/>
        <w:rPr>
          <w:sz w:val="32"/>
          <w:szCs w:val="32"/>
        </w:rPr>
      </w:pPr>
      <w:r>
        <w:rPr>
          <w:sz w:val="32"/>
          <w:szCs w:val="32"/>
        </w:rPr>
        <w:t xml:space="preserve">Durham </w:t>
      </w:r>
      <w:proofErr w:type="spellStart"/>
      <w:r>
        <w:rPr>
          <w:sz w:val="32"/>
          <w:szCs w:val="32"/>
        </w:rPr>
        <w:t>Uni</w:t>
      </w:r>
      <w:proofErr w:type="spellEnd"/>
      <w:r>
        <w:rPr>
          <w:sz w:val="32"/>
          <w:szCs w:val="32"/>
        </w:rPr>
        <w:t xml:space="preserve"> Girls 0-4 York A</w:t>
      </w:r>
    </w:p>
    <w:p w:rsidR="00FD7D08" w:rsidRDefault="00FD7D08" w:rsidP="00FD7D08">
      <w:pPr>
        <w:jc w:val="center"/>
        <w:rPr>
          <w:sz w:val="32"/>
          <w:szCs w:val="32"/>
        </w:rPr>
      </w:pPr>
      <w:r>
        <w:rPr>
          <w:sz w:val="32"/>
          <w:szCs w:val="32"/>
        </w:rPr>
        <w:t xml:space="preserve">Ampleforth B 0-4 Ampleforth A </w:t>
      </w:r>
    </w:p>
    <w:p w:rsidR="00FD7D08" w:rsidRPr="00C17A72" w:rsidRDefault="00FD7D08" w:rsidP="00FD7D08">
      <w:pPr>
        <w:jc w:val="center"/>
        <w:rPr>
          <w:sz w:val="32"/>
          <w:szCs w:val="32"/>
        </w:rPr>
      </w:pPr>
    </w:p>
    <w:p w:rsidR="00FD7D08" w:rsidRPr="00AA6913" w:rsidRDefault="00FD7D08" w:rsidP="00FD7D08">
      <w:pPr>
        <w:jc w:val="center"/>
        <w:rPr>
          <w:sz w:val="56"/>
          <w:szCs w:val="56"/>
          <w:u w:val="single"/>
        </w:rPr>
      </w:pPr>
      <w:r w:rsidRPr="00AA6913">
        <w:rPr>
          <w:sz w:val="56"/>
          <w:szCs w:val="56"/>
          <w:u w:val="single"/>
        </w:rPr>
        <w:t>Final League Table:</w:t>
      </w:r>
    </w:p>
    <w:p w:rsidR="00FD7D08" w:rsidRPr="008169A8" w:rsidRDefault="00FD7D08" w:rsidP="00FD7D08">
      <w:pPr>
        <w:jc w:val="center"/>
        <w:rPr>
          <w:sz w:val="32"/>
          <w:szCs w:val="32"/>
          <w:u w:val="single"/>
        </w:rPr>
      </w:pPr>
    </w:p>
    <w:tbl>
      <w:tblPr>
        <w:tblStyle w:val="TableGrid"/>
        <w:tblW w:w="9781" w:type="dxa"/>
        <w:tblInd w:w="-1168" w:type="dxa"/>
        <w:tblLayout w:type="fixed"/>
        <w:tblLook w:val="04A0"/>
      </w:tblPr>
      <w:tblGrid>
        <w:gridCol w:w="3119"/>
        <w:gridCol w:w="1134"/>
        <w:gridCol w:w="1276"/>
        <w:gridCol w:w="1275"/>
        <w:gridCol w:w="1276"/>
        <w:gridCol w:w="1701"/>
      </w:tblGrid>
      <w:tr w:rsidR="00FD7D08" w:rsidTr="00921C38">
        <w:tc>
          <w:tcPr>
            <w:tcW w:w="3119" w:type="dxa"/>
          </w:tcPr>
          <w:p w:rsidR="00FD7D08" w:rsidRPr="00AA6913" w:rsidRDefault="00FD7D08" w:rsidP="00921C38">
            <w:pPr>
              <w:jc w:val="center"/>
              <w:rPr>
                <w:sz w:val="36"/>
                <w:szCs w:val="36"/>
              </w:rPr>
            </w:pPr>
            <w:r w:rsidRPr="00AA6913">
              <w:rPr>
                <w:sz w:val="36"/>
                <w:szCs w:val="36"/>
              </w:rPr>
              <w:t>Team</w:t>
            </w:r>
          </w:p>
        </w:tc>
        <w:tc>
          <w:tcPr>
            <w:tcW w:w="1134" w:type="dxa"/>
          </w:tcPr>
          <w:p w:rsidR="00FD7D08" w:rsidRPr="00AA6913" w:rsidRDefault="00FD7D08" w:rsidP="00921C38">
            <w:pPr>
              <w:jc w:val="center"/>
              <w:rPr>
                <w:sz w:val="36"/>
                <w:szCs w:val="36"/>
              </w:rPr>
            </w:pPr>
            <w:r w:rsidRPr="00AA6913">
              <w:rPr>
                <w:sz w:val="36"/>
                <w:szCs w:val="36"/>
              </w:rPr>
              <w:t>Wins</w:t>
            </w:r>
          </w:p>
        </w:tc>
        <w:tc>
          <w:tcPr>
            <w:tcW w:w="1276" w:type="dxa"/>
          </w:tcPr>
          <w:p w:rsidR="00FD7D08" w:rsidRPr="00AA6913" w:rsidRDefault="00FD7D08" w:rsidP="00921C38">
            <w:pPr>
              <w:jc w:val="center"/>
              <w:rPr>
                <w:sz w:val="36"/>
                <w:szCs w:val="36"/>
              </w:rPr>
            </w:pPr>
            <w:r w:rsidRPr="00AA6913">
              <w:rPr>
                <w:sz w:val="36"/>
                <w:szCs w:val="36"/>
              </w:rPr>
              <w:t>Draws</w:t>
            </w:r>
          </w:p>
        </w:tc>
        <w:tc>
          <w:tcPr>
            <w:tcW w:w="1275" w:type="dxa"/>
          </w:tcPr>
          <w:p w:rsidR="00FD7D08" w:rsidRPr="00AA6913" w:rsidRDefault="00FD7D08" w:rsidP="00921C38">
            <w:pPr>
              <w:jc w:val="center"/>
              <w:rPr>
                <w:sz w:val="36"/>
                <w:szCs w:val="36"/>
              </w:rPr>
            </w:pPr>
            <w:r w:rsidRPr="00AA6913">
              <w:rPr>
                <w:sz w:val="36"/>
                <w:szCs w:val="36"/>
              </w:rPr>
              <w:t>Defeats</w:t>
            </w:r>
          </w:p>
        </w:tc>
        <w:tc>
          <w:tcPr>
            <w:tcW w:w="1276" w:type="dxa"/>
          </w:tcPr>
          <w:p w:rsidR="00FD7D08" w:rsidRPr="00AA6913" w:rsidRDefault="00FD7D08" w:rsidP="00921C38">
            <w:pPr>
              <w:jc w:val="center"/>
              <w:rPr>
                <w:sz w:val="36"/>
                <w:szCs w:val="36"/>
              </w:rPr>
            </w:pPr>
            <w:r w:rsidRPr="00AA6913">
              <w:rPr>
                <w:sz w:val="36"/>
                <w:szCs w:val="36"/>
              </w:rPr>
              <w:t>Total</w:t>
            </w:r>
          </w:p>
        </w:tc>
        <w:tc>
          <w:tcPr>
            <w:tcW w:w="1701" w:type="dxa"/>
          </w:tcPr>
          <w:p w:rsidR="00FD7D08" w:rsidRPr="00AA6913" w:rsidRDefault="00FD7D08" w:rsidP="00921C38">
            <w:pPr>
              <w:jc w:val="center"/>
              <w:rPr>
                <w:sz w:val="36"/>
                <w:szCs w:val="36"/>
              </w:rPr>
            </w:pPr>
            <w:r w:rsidRPr="00AA6913">
              <w:rPr>
                <w:sz w:val="36"/>
                <w:szCs w:val="36"/>
              </w:rPr>
              <w:t>Position</w:t>
            </w:r>
          </w:p>
        </w:tc>
      </w:tr>
      <w:tr w:rsidR="00FD7D08" w:rsidTr="00921C38">
        <w:tc>
          <w:tcPr>
            <w:tcW w:w="3119" w:type="dxa"/>
          </w:tcPr>
          <w:p w:rsidR="00FD7D08" w:rsidRPr="00AA6913" w:rsidRDefault="00FD7D08" w:rsidP="00921C38">
            <w:pPr>
              <w:jc w:val="center"/>
              <w:rPr>
                <w:sz w:val="36"/>
                <w:szCs w:val="36"/>
              </w:rPr>
            </w:pPr>
            <w:r w:rsidRPr="00AA6913">
              <w:rPr>
                <w:sz w:val="36"/>
                <w:szCs w:val="36"/>
              </w:rPr>
              <w:t>Durham Alumni</w:t>
            </w:r>
          </w:p>
        </w:tc>
        <w:tc>
          <w:tcPr>
            <w:tcW w:w="1134" w:type="dxa"/>
          </w:tcPr>
          <w:p w:rsidR="00FD7D08" w:rsidRPr="00AA6913" w:rsidRDefault="00FD7D08" w:rsidP="00921C38">
            <w:pPr>
              <w:jc w:val="center"/>
              <w:rPr>
                <w:sz w:val="36"/>
                <w:szCs w:val="36"/>
              </w:rPr>
            </w:pPr>
            <w:r w:rsidRPr="00AA6913">
              <w:rPr>
                <w:sz w:val="36"/>
                <w:szCs w:val="36"/>
              </w:rPr>
              <w:t>5</w:t>
            </w:r>
          </w:p>
        </w:tc>
        <w:tc>
          <w:tcPr>
            <w:tcW w:w="1276" w:type="dxa"/>
          </w:tcPr>
          <w:p w:rsidR="00FD7D08" w:rsidRPr="00AA6913" w:rsidRDefault="00FD7D08" w:rsidP="00921C38">
            <w:pPr>
              <w:jc w:val="center"/>
              <w:rPr>
                <w:sz w:val="36"/>
                <w:szCs w:val="36"/>
              </w:rPr>
            </w:pPr>
            <w:r w:rsidRPr="00AA6913">
              <w:rPr>
                <w:sz w:val="36"/>
                <w:szCs w:val="36"/>
              </w:rPr>
              <w:t>0</w:t>
            </w:r>
          </w:p>
        </w:tc>
        <w:tc>
          <w:tcPr>
            <w:tcW w:w="1275" w:type="dxa"/>
          </w:tcPr>
          <w:p w:rsidR="00FD7D08" w:rsidRPr="00AA6913" w:rsidRDefault="00FD7D08" w:rsidP="00921C38">
            <w:pPr>
              <w:jc w:val="center"/>
              <w:rPr>
                <w:sz w:val="36"/>
                <w:szCs w:val="36"/>
              </w:rPr>
            </w:pPr>
            <w:r w:rsidRPr="00AA6913">
              <w:rPr>
                <w:sz w:val="36"/>
                <w:szCs w:val="36"/>
              </w:rPr>
              <w:t>0</w:t>
            </w:r>
          </w:p>
        </w:tc>
        <w:tc>
          <w:tcPr>
            <w:tcW w:w="1276" w:type="dxa"/>
          </w:tcPr>
          <w:p w:rsidR="00FD7D08" w:rsidRPr="00AA6913" w:rsidRDefault="00FD7D08" w:rsidP="00921C38">
            <w:pPr>
              <w:jc w:val="center"/>
              <w:rPr>
                <w:sz w:val="36"/>
                <w:szCs w:val="36"/>
              </w:rPr>
            </w:pPr>
            <w:r w:rsidRPr="00AA6913">
              <w:rPr>
                <w:sz w:val="36"/>
                <w:szCs w:val="36"/>
              </w:rPr>
              <w:t>15</w:t>
            </w:r>
          </w:p>
        </w:tc>
        <w:tc>
          <w:tcPr>
            <w:tcW w:w="1701" w:type="dxa"/>
          </w:tcPr>
          <w:p w:rsidR="00FD7D08" w:rsidRPr="00AA6913" w:rsidRDefault="00FD7D08" w:rsidP="00921C38">
            <w:pPr>
              <w:jc w:val="center"/>
              <w:rPr>
                <w:sz w:val="36"/>
                <w:szCs w:val="36"/>
              </w:rPr>
            </w:pPr>
            <w:r w:rsidRPr="00AA6913">
              <w:rPr>
                <w:sz w:val="36"/>
                <w:szCs w:val="36"/>
              </w:rPr>
              <w:t>1st</w:t>
            </w:r>
          </w:p>
        </w:tc>
      </w:tr>
      <w:tr w:rsidR="00FD7D08" w:rsidTr="00921C38">
        <w:tc>
          <w:tcPr>
            <w:tcW w:w="3119" w:type="dxa"/>
          </w:tcPr>
          <w:p w:rsidR="00FD7D08" w:rsidRPr="00AA6913" w:rsidRDefault="00FD7D08" w:rsidP="00921C38">
            <w:pPr>
              <w:jc w:val="center"/>
              <w:rPr>
                <w:sz w:val="36"/>
                <w:szCs w:val="36"/>
              </w:rPr>
            </w:pPr>
            <w:r w:rsidRPr="00AA6913">
              <w:rPr>
                <w:sz w:val="36"/>
                <w:szCs w:val="36"/>
              </w:rPr>
              <w:t>York A</w:t>
            </w:r>
          </w:p>
        </w:tc>
        <w:tc>
          <w:tcPr>
            <w:tcW w:w="1134" w:type="dxa"/>
          </w:tcPr>
          <w:p w:rsidR="00FD7D08" w:rsidRPr="00AA6913" w:rsidRDefault="00FD7D08" w:rsidP="00921C38">
            <w:pPr>
              <w:jc w:val="center"/>
              <w:rPr>
                <w:sz w:val="36"/>
                <w:szCs w:val="36"/>
              </w:rPr>
            </w:pPr>
            <w:r w:rsidRPr="00AA6913">
              <w:rPr>
                <w:sz w:val="36"/>
                <w:szCs w:val="36"/>
              </w:rPr>
              <w:t>4</w:t>
            </w:r>
          </w:p>
        </w:tc>
        <w:tc>
          <w:tcPr>
            <w:tcW w:w="1276" w:type="dxa"/>
          </w:tcPr>
          <w:p w:rsidR="00FD7D08" w:rsidRPr="00AA6913" w:rsidRDefault="00FD7D08" w:rsidP="00921C38">
            <w:pPr>
              <w:jc w:val="center"/>
              <w:rPr>
                <w:sz w:val="36"/>
                <w:szCs w:val="36"/>
              </w:rPr>
            </w:pPr>
            <w:r w:rsidRPr="00AA6913">
              <w:rPr>
                <w:sz w:val="36"/>
                <w:szCs w:val="36"/>
              </w:rPr>
              <w:t>0</w:t>
            </w:r>
          </w:p>
        </w:tc>
        <w:tc>
          <w:tcPr>
            <w:tcW w:w="1275" w:type="dxa"/>
          </w:tcPr>
          <w:p w:rsidR="00FD7D08" w:rsidRPr="00AA6913" w:rsidRDefault="00FD7D08" w:rsidP="00921C38">
            <w:pPr>
              <w:jc w:val="center"/>
              <w:rPr>
                <w:sz w:val="36"/>
                <w:szCs w:val="36"/>
              </w:rPr>
            </w:pPr>
            <w:r w:rsidRPr="00AA6913">
              <w:rPr>
                <w:sz w:val="36"/>
                <w:szCs w:val="36"/>
              </w:rPr>
              <w:t>1</w:t>
            </w:r>
          </w:p>
        </w:tc>
        <w:tc>
          <w:tcPr>
            <w:tcW w:w="1276" w:type="dxa"/>
          </w:tcPr>
          <w:p w:rsidR="00FD7D08" w:rsidRPr="00AA6913" w:rsidRDefault="00FD7D08" w:rsidP="00921C38">
            <w:pPr>
              <w:jc w:val="center"/>
              <w:rPr>
                <w:sz w:val="36"/>
                <w:szCs w:val="36"/>
              </w:rPr>
            </w:pPr>
            <w:r w:rsidRPr="00AA6913">
              <w:rPr>
                <w:sz w:val="36"/>
                <w:szCs w:val="36"/>
              </w:rPr>
              <w:t>12</w:t>
            </w:r>
          </w:p>
        </w:tc>
        <w:tc>
          <w:tcPr>
            <w:tcW w:w="1701" w:type="dxa"/>
          </w:tcPr>
          <w:p w:rsidR="00FD7D08" w:rsidRPr="00AA6913" w:rsidRDefault="00FD7D08" w:rsidP="00921C38">
            <w:pPr>
              <w:jc w:val="center"/>
              <w:rPr>
                <w:sz w:val="36"/>
                <w:szCs w:val="36"/>
              </w:rPr>
            </w:pPr>
            <w:r w:rsidRPr="00AA6913">
              <w:rPr>
                <w:sz w:val="36"/>
                <w:szCs w:val="36"/>
              </w:rPr>
              <w:t>2nd</w:t>
            </w:r>
          </w:p>
        </w:tc>
      </w:tr>
      <w:tr w:rsidR="00FD7D08" w:rsidTr="00921C38">
        <w:tc>
          <w:tcPr>
            <w:tcW w:w="3119" w:type="dxa"/>
          </w:tcPr>
          <w:p w:rsidR="00FD7D08" w:rsidRPr="00AA6913" w:rsidRDefault="00FD7D08" w:rsidP="00921C38">
            <w:pPr>
              <w:jc w:val="center"/>
              <w:rPr>
                <w:sz w:val="36"/>
                <w:szCs w:val="36"/>
              </w:rPr>
            </w:pPr>
            <w:r w:rsidRPr="00AA6913">
              <w:rPr>
                <w:sz w:val="36"/>
                <w:szCs w:val="36"/>
              </w:rPr>
              <w:t>York Barbarians</w:t>
            </w:r>
          </w:p>
        </w:tc>
        <w:tc>
          <w:tcPr>
            <w:tcW w:w="1134" w:type="dxa"/>
          </w:tcPr>
          <w:p w:rsidR="00FD7D08" w:rsidRPr="00AA6913" w:rsidRDefault="00FD7D08" w:rsidP="00921C38">
            <w:pPr>
              <w:jc w:val="center"/>
              <w:rPr>
                <w:sz w:val="36"/>
                <w:szCs w:val="36"/>
              </w:rPr>
            </w:pPr>
            <w:r w:rsidRPr="00AA6913">
              <w:rPr>
                <w:sz w:val="36"/>
                <w:szCs w:val="36"/>
              </w:rPr>
              <w:t>3</w:t>
            </w:r>
          </w:p>
        </w:tc>
        <w:tc>
          <w:tcPr>
            <w:tcW w:w="1276" w:type="dxa"/>
          </w:tcPr>
          <w:p w:rsidR="00FD7D08" w:rsidRPr="00AA6913" w:rsidRDefault="00FD7D08" w:rsidP="00921C38">
            <w:pPr>
              <w:jc w:val="center"/>
              <w:rPr>
                <w:sz w:val="36"/>
                <w:szCs w:val="36"/>
              </w:rPr>
            </w:pPr>
            <w:r w:rsidRPr="00AA6913">
              <w:rPr>
                <w:sz w:val="36"/>
                <w:szCs w:val="36"/>
              </w:rPr>
              <w:t>0</w:t>
            </w:r>
          </w:p>
        </w:tc>
        <w:tc>
          <w:tcPr>
            <w:tcW w:w="1275" w:type="dxa"/>
          </w:tcPr>
          <w:p w:rsidR="00FD7D08" w:rsidRPr="00AA6913" w:rsidRDefault="00FD7D08" w:rsidP="00921C38">
            <w:pPr>
              <w:jc w:val="center"/>
              <w:rPr>
                <w:sz w:val="36"/>
                <w:szCs w:val="36"/>
              </w:rPr>
            </w:pPr>
            <w:r w:rsidRPr="00AA6913">
              <w:rPr>
                <w:sz w:val="36"/>
                <w:szCs w:val="36"/>
              </w:rPr>
              <w:t>2</w:t>
            </w:r>
          </w:p>
        </w:tc>
        <w:tc>
          <w:tcPr>
            <w:tcW w:w="1276" w:type="dxa"/>
          </w:tcPr>
          <w:p w:rsidR="00FD7D08" w:rsidRPr="00AA6913" w:rsidRDefault="00FD7D08" w:rsidP="00921C38">
            <w:pPr>
              <w:jc w:val="center"/>
              <w:rPr>
                <w:sz w:val="36"/>
                <w:szCs w:val="36"/>
              </w:rPr>
            </w:pPr>
            <w:r w:rsidRPr="00AA6913">
              <w:rPr>
                <w:sz w:val="36"/>
                <w:szCs w:val="36"/>
              </w:rPr>
              <w:t>9</w:t>
            </w:r>
          </w:p>
        </w:tc>
        <w:tc>
          <w:tcPr>
            <w:tcW w:w="1701" w:type="dxa"/>
          </w:tcPr>
          <w:p w:rsidR="00FD7D08" w:rsidRPr="00AA6913" w:rsidRDefault="00FD7D08" w:rsidP="00921C38">
            <w:pPr>
              <w:jc w:val="center"/>
              <w:rPr>
                <w:sz w:val="36"/>
                <w:szCs w:val="36"/>
              </w:rPr>
            </w:pPr>
            <w:r w:rsidRPr="00AA6913">
              <w:rPr>
                <w:sz w:val="36"/>
                <w:szCs w:val="36"/>
              </w:rPr>
              <w:t>3rd</w:t>
            </w:r>
          </w:p>
        </w:tc>
      </w:tr>
      <w:tr w:rsidR="00FD7D08" w:rsidTr="00921C38">
        <w:tc>
          <w:tcPr>
            <w:tcW w:w="3119" w:type="dxa"/>
          </w:tcPr>
          <w:p w:rsidR="00FD7D08" w:rsidRPr="00AA6913" w:rsidRDefault="00FD7D08" w:rsidP="00921C38">
            <w:pPr>
              <w:jc w:val="center"/>
              <w:rPr>
                <w:sz w:val="36"/>
                <w:szCs w:val="36"/>
              </w:rPr>
            </w:pPr>
            <w:r w:rsidRPr="00AA6913">
              <w:rPr>
                <w:sz w:val="36"/>
                <w:szCs w:val="36"/>
              </w:rPr>
              <w:t>Ampleforth A</w:t>
            </w:r>
          </w:p>
        </w:tc>
        <w:tc>
          <w:tcPr>
            <w:tcW w:w="1134" w:type="dxa"/>
          </w:tcPr>
          <w:p w:rsidR="00FD7D08" w:rsidRPr="00AA6913" w:rsidRDefault="00FD7D08" w:rsidP="00921C38">
            <w:pPr>
              <w:jc w:val="center"/>
              <w:rPr>
                <w:sz w:val="36"/>
                <w:szCs w:val="36"/>
              </w:rPr>
            </w:pPr>
            <w:r w:rsidRPr="00AA6913">
              <w:rPr>
                <w:sz w:val="36"/>
                <w:szCs w:val="36"/>
              </w:rPr>
              <w:t>2</w:t>
            </w:r>
          </w:p>
        </w:tc>
        <w:tc>
          <w:tcPr>
            <w:tcW w:w="1276" w:type="dxa"/>
          </w:tcPr>
          <w:p w:rsidR="00FD7D08" w:rsidRPr="00AA6913" w:rsidRDefault="00FD7D08" w:rsidP="00921C38">
            <w:pPr>
              <w:rPr>
                <w:sz w:val="36"/>
                <w:szCs w:val="36"/>
              </w:rPr>
            </w:pPr>
            <w:r w:rsidRPr="00AA6913">
              <w:rPr>
                <w:sz w:val="36"/>
                <w:szCs w:val="36"/>
              </w:rPr>
              <w:t xml:space="preserve">      2</w:t>
            </w:r>
          </w:p>
        </w:tc>
        <w:tc>
          <w:tcPr>
            <w:tcW w:w="1275" w:type="dxa"/>
          </w:tcPr>
          <w:p w:rsidR="00FD7D08" w:rsidRPr="00AA6913" w:rsidRDefault="00FD7D08" w:rsidP="00921C38">
            <w:pPr>
              <w:jc w:val="center"/>
              <w:rPr>
                <w:sz w:val="36"/>
                <w:szCs w:val="36"/>
              </w:rPr>
            </w:pPr>
            <w:r w:rsidRPr="00AA6913">
              <w:rPr>
                <w:sz w:val="36"/>
                <w:szCs w:val="36"/>
              </w:rPr>
              <w:t>1</w:t>
            </w:r>
          </w:p>
        </w:tc>
        <w:tc>
          <w:tcPr>
            <w:tcW w:w="1276" w:type="dxa"/>
          </w:tcPr>
          <w:p w:rsidR="00FD7D08" w:rsidRPr="00AA6913" w:rsidRDefault="00FD7D08" w:rsidP="00921C38">
            <w:pPr>
              <w:jc w:val="center"/>
              <w:rPr>
                <w:sz w:val="36"/>
                <w:szCs w:val="36"/>
              </w:rPr>
            </w:pPr>
            <w:r w:rsidRPr="00AA6913">
              <w:rPr>
                <w:sz w:val="36"/>
                <w:szCs w:val="36"/>
              </w:rPr>
              <w:t>8</w:t>
            </w:r>
          </w:p>
        </w:tc>
        <w:tc>
          <w:tcPr>
            <w:tcW w:w="1701" w:type="dxa"/>
          </w:tcPr>
          <w:p w:rsidR="00FD7D08" w:rsidRPr="00AA6913" w:rsidRDefault="00FD7D08" w:rsidP="00921C38">
            <w:pPr>
              <w:jc w:val="center"/>
              <w:rPr>
                <w:sz w:val="36"/>
                <w:szCs w:val="36"/>
              </w:rPr>
            </w:pPr>
            <w:r w:rsidRPr="00AA6913">
              <w:rPr>
                <w:sz w:val="36"/>
                <w:szCs w:val="36"/>
              </w:rPr>
              <w:t>4th</w:t>
            </w:r>
          </w:p>
        </w:tc>
      </w:tr>
      <w:tr w:rsidR="00FD7D08" w:rsidTr="00921C38">
        <w:tc>
          <w:tcPr>
            <w:tcW w:w="3119" w:type="dxa"/>
          </w:tcPr>
          <w:p w:rsidR="00FD7D08" w:rsidRPr="00AA6913" w:rsidRDefault="00FD7D08" w:rsidP="00921C38">
            <w:pPr>
              <w:jc w:val="center"/>
              <w:rPr>
                <w:sz w:val="36"/>
                <w:szCs w:val="36"/>
              </w:rPr>
            </w:pPr>
            <w:r w:rsidRPr="00AA6913">
              <w:rPr>
                <w:sz w:val="36"/>
                <w:szCs w:val="36"/>
              </w:rPr>
              <w:t xml:space="preserve">Durham </w:t>
            </w:r>
            <w:proofErr w:type="spellStart"/>
            <w:r w:rsidRPr="00AA6913">
              <w:rPr>
                <w:sz w:val="36"/>
                <w:szCs w:val="36"/>
              </w:rPr>
              <w:t>Uni</w:t>
            </w:r>
            <w:proofErr w:type="spellEnd"/>
            <w:r w:rsidRPr="00AA6913">
              <w:rPr>
                <w:sz w:val="36"/>
                <w:szCs w:val="36"/>
              </w:rPr>
              <w:t xml:space="preserve"> Boys</w:t>
            </w:r>
          </w:p>
        </w:tc>
        <w:tc>
          <w:tcPr>
            <w:tcW w:w="1134" w:type="dxa"/>
          </w:tcPr>
          <w:p w:rsidR="00FD7D08" w:rsidRPr="00AA6913" w:rsidRDefault="00FD7D08" w:rsidP="00921C38">
            <w:pPr>
              <w:jc w:val="center"/>
              <w:rPr>
                <w:sz w:val="36"/>
                <w:szCs w:val="36"/>
              </w:rPr>
            </w:pPr>
            <w:r w:rsidRPr="00AA6913">
              <w:rPr>
                <w:sz w:val="36"/>
                <w:szCs w:val="36"/>
              </w:rPr>
              <w:t>2</w:t>
            </w:r>
          </w:p>
        </w:tc>
        <w:tc>
          <w:tcPr>
            <w:tcW w:w="1276" w:type="dxa"/>
          </w:tcPr>
          <w:p w:rsidR="00FD7D08" w:rsidRPr="00AA6913" w:rsidRDefault="00FD7D08" w:rsidP="00921C38">
            <w:pPr>
              <w:jc w:val="center"/>
              <w:rPr>
                <w:sz w:val="36"/>
                <w:szCs w:val="36"/>
              </w:rPr>
            </w:pPr>
            <w:r w:rsidRPr="00AA6913">
              <w:rPr>
                <w:sz w:val="36"/>
                <w:szCs w:val="36"/>
              </w:rPr>
              <w:t>1</w:t>
            </w:r>
          </w:p>
        </w:tc>
        <w:tc>
          <w:tcPr>
            <w:tcW w:w="1275" w:type="dxa"/>
          </w:tcPr>
          <w:p w:rsidR="00FD7D08" w:rsidRPr="00AA6913" w:rsidRDefault="00FD7D08" w:rsidP="00921C38">
            <w:pPr>
              <w:jc w:val="center"/>
              <w:rPr>
                <w:sz w:val="36"/>
                <w:szCs w:val="36"/>
              </w:rPr>
            </w:pPr>
            <w:r w:rsidRPr="00AA6913">
              <w:rPr>
                <w:sz w:val="36"/>
                <w:szCs w:val="36"/>
              </w:rPr>
              <w:t>2</w:t>
            </w:r>
          </w:p>
        </w:tc>
        <w:tc>
          <w:tcPr>
            <w:tcW w:w="1276" w:type="dxa"/>
          </w:tcPr>
          <w:p w:rsidR="00FD7D08" w:rsidRPr="00AA6913" w:rsidRDefault="00FD7D08" w:rsidP="00921C38">
            <w:pPr>
              <w:jc w:val="center"/>
              <w:rPr>
                <w:sz w:val="36"/>
                <w:szCs w:val="36"/>
              </w:rPr>
            </w:pPr>
            <w:r w:rsidRPr="00AA6913">
              <w:rPr>
                <w:sz w:val="36"/>
                <w:szCs w:val="36"/>
              </w:rPr>
              <w:t>7</w:t>
            </w:r>
          </w:p>
        </w:tc>
        <w:tc>
          <w:tcPr>
            <w:tcW w:w="1701" w:type="dxa"/>
          </w:tcPr>
          <w:p w:rsidR="00FD7D08" w:rsidRPr="00AA6913" w:rsidRDefault="00FD7D08" w:rsidP="00921C38">
            <w:pPr>
              <w:jc w:val="center"/>
              <w:rPr>
                <w:sz w:val="36"/>
                <w:szCs w:val="36"/>
              </w:rPr>
            </w:pPr>
            <w:r w:rsidRPr="00AA6913">
              <w:rPr>
                <w:sz w:val="36"/>
                <w:szCs w:val="36"/>
              </w:rPr>
              <w:t>5th</w:t>
            </w:r>
          </w:p>
        </w:tc>
      </w:tr>
      <w:tr w:rsidR="00FD7D08" w:rsidTr="00921C38">
        <w:tc>
          <w:tcPr>
            <w:tcW w:w="3119" w:type="dxa"/>
          </w:tcPr>
          <w:p w:rsidR="00FD7D08" w:rsidRPr="00AA6913" w:rsidRDefault="00FD7D08" w:rsidP="00921C38">
            <w:pPr>
              <w:jc w:val="center"/>
              <w:rPr>
                <w:sz w:val="36"/>
                <w:szCs w:val="36"/>
              </w:rPr>
            </w:pPr>
            <w:r w:rsidRPr="00AA6913">
              <w:rPr>
                <w:sz w:val="36"/>
                <w:szCs w:val="36"/>
              </w:rPr>
              <w:t>Titans</w:t>
            </w:r>
          </w:p>
        </w:tc>
        <w:tc>
          <w:tcPr>
            <w:tcW w:w="1134" w:type="dxa"/>
          </w:tcPr>
          <w:p w:rsidR="00FD7D08" w:rsidRPr="00AA6913" w:rsidRDefault="00FD7D08" w:rsidP="00921C38">
            <w:pPr>
              <w:jc w:val="center"/>
              <w:rPr>
                <w:sz w:val="36"/>
                <w:szCs w:val="36"/>
              </w:rPr>
            </w:pPr>
            <w:r w:rsidRPr="00AA6913">
              <w:rPr>
                <w:sz w:val="36"/>
                <w:szCs w:val="36"/>
              </w:rPr>
              <w:t>1</w:t>
            </w:r>
          </w:p>
        </w:tc>
        <w:tc>
          <w:tcPr>
            <w:tcW w:w="1276" w:type="dxa"/>
          </w:tcPr>
          <w:p w:rsidR="00FD7D08" w:rsidRPr="00AA6913" w:rsidRDefault="00FD7D08" w:rsidP="00921C38">
            <w:pPr>
              <w:jc w:val="center"/>
              <w:rPr>
                <w:sz w:val="36"/>
                <w:szCs w:val="36"/>
              </w:rPr>
            </w:pPr>
            <w:r w:rsidRPr="00AA6913">
              <w:rPr>
                <w:sz w:val="36"/>
                <w:szCs w:val="36"/>
              </w:rPr>
              <w:t>1</w:t>
            </w:r>
          </w:p>
        </w:tc>
        <w:tc>
          <w:tcPr>
            <w:tcW w:w="1275" w:type="dxa"/>
          </w:tcPr>
          <w:p w:rsidR="00FD7D08" w:rsidRPr="00AA6913" w:rsidRDefault="00FD7D08" w:rsidP="00921C38">
            <w:pPr>
              <w:jc w:val="center"/>
              <w:rPr>
                <w:sz w:val="36"/>
                <w:szCs w:val="36"/>
              </w:rPr>
            </w:pPr>
            <w:r w:rsidRPr="00AA6913">
              <w:rPr>
                <w:sz w:val="36"/>
                <w:szCs w:val="36"/>
              </w:rPr>
              <w:t>3</w:t>
            </w:r>
          </w:p>
        </w:tc>
        <w:tc>
          <w:tcPr>
            <w:tcW w:w="1276" w:type="dxa"/>
          </w:tcPr>
          <w:p w:rsidR="00FD7D08" w:rsidRPr="00AA6913" w:rsidRDefault="00FD7D08" w:rsidP="00921C38">
            <w:pPr>
              <w:jc w:val="center"/>
              <w:rPr>
                <w:sz w:val="36"/>
                <w:szCs w:val="36"/>
              </w:rPr>
            </w:pPr>
            <w:r w:rsidRPr="00AA6913">
              <w:rPr>
                <w:sz w:val="36"/>
                <w:szCs w:val="36"/>
              </w:rPr>
              <w:t>4</w:t>
            </w:r>
          </w:p>
        </w:tc>
        <w:tc>
          <w:tcPr>
            <w:tcW w:w="1701" w:type="dxa"/>
          </w:tcPr>
          <w:p w:rsidR="00FD7D08" w:rsidRPr="00AA6913" w:rsidRDefault="00FD7D08" w:rsidP="00921C38">
            <w:pPr>
              <w:jc w:val="center"/>
              <w:rPr>
                <w:sz w:val="36"/>
                <w:szCs w:val="36"/>
              </w:rPr>
            </w:pPr>
            <w:r w:rsidRPr="00AA6913">
              <w:rPr>
                <w:sz w:val="36"/>
                <w:szCs w:val="36"/>
              </w:rPr>
              <w:t>6th</w:t>
            </w:r>
          </w:p>
        </w:tc>
      </w:tr>
      <w:tr w:rsidR="00FD7D08" w:rsidTr="00921C38">
        <w:tc>
          <w:tcPr>
            <w:tcW w:w="3119" w:type="dxa"/>
          </w:tcPr>
          <w:p w:rsidR="00FD7D08" w:rsidRPr="00AA6913" w:rsidRDefault="00FD7D08" w:rsidP="00921C38">
            <w:pPr>
              <w:jc w:val="center"/>
              <w:rPr>
                <w:sz w:val="36"/>
                <w:szCs w:val="36"/>
              </w:rPr>
            </w:pPr>
            <w:r w:rsidRPr="00AA6913">
              <w:rPr>
                <w:sz w:val="36"/>
                <w:szCs w:val="36"/>
              </w:rPr>
              <w:t xml:space="preserve">Durham </w:t>
            </w:r>
            <w:proofErr w:type="spellStart"/>
            <w:r w:rsidRPr="00AA6913">
              <w:rPr>
                <w:sz w:val="36"/>
                <w:szCs w:val="36"/>
              </w:rPr>
              <w:t>Uni</w:t>
            </w:r>
            <w:proofErr w:type="spellEnd"/>
            <w:r w:rsidRPr="00AA6913">
              <w:rPr>
                <w:sz w:val="36"/>
                <w:szCs w:val="36"/>
              </w:rPr>
              <w:t xml:space="preserve"> Girls</w:t>
            </w:r>
          </w:p>
        </w:tc>
        <w:tc>
          <w:tcPr>
            <w:tcW w:w="1134" w:type="dxa"/>
          </w:tcPr>
          <w:p w:rsidR="00FD7D08" w:rsidRPr="00AA6913" w:rsidRDefault="00FD7D08" w:rsidP="00921C38">
            <w:pPr>
              <w:jc w:val="center"/>
              <w:rPr>
                <w:sz w:val="36"/>
                <w:szCs w:val="36"/>
              </w:rPr>
            </w:pPr>
            <w:r w:rsidRPr="00AA6913">
              <w:rPr>
                <w:sz w:val="36"/>
                <w:szCs w:val="36"/>
              </w:rPr>
              <w:t>1</w:t>
            </w:r>
          </w:p>
        </w:tc>
        <w:tc>
          <w:tcPr>
            <w:tcW w:w="1276" w:type="dxa"/>
          </w:tcPr>
          <w:p w:rsidR="00FD7D08" w:rsidRPr="00AA6913" w:rsidRDefault="00FD7D08" w:rsidP="00921C38">
            <w:pPr>
              <w:jc w:val="center"/>
              <w:rPr>
                <w:sz w:val="36"/>
                <w:szCs w:val="36"/>
              </w:rPr>
            </w:pPr>
            <w:r w:rsidRPr="00AA6913">
              <w:rPr>
                <w:sz w:val="36"/>
                <w:szCs w:val="36"/>
              </w:rPr>
              <w:t>0</w:t>
            </w:r>
          </w:p>
        </w:tc>
        <w:tc>
          <w:tcPr>
            <w:tcW w:w="1275" w:type="dxa"/>
          </w:tcPr>
          <w:p w:rsidR="00FD7D08" w:rsidRPr="00AA6913" w:rsidRDefault="00FD7D08" w:rsidP="00921C38">
            <w:pPr>
              <w:jc w:val="center"/>
              <w:rPr>
                <w:sz w:val="36"/>
                <w:szCs w:val="36"/>
              </w:rPr>
            </w:pPr>
            <w:r w:rsidRPr="00AA6913">
              <w:rPr>
                <w:sz w:val="36"/>
                <w:szCs w:val="36"/>
              </w:rPr>
              <w:t>4</w:t>
            </w:r>
          </w:p>
        </w:tc>
        <w:tc>
          <w:tcPr>
            <w:tcW w:w="1276" w:type="dxa"/>
          </w:tcPr>
          <w:p w:rsidR="00FD7D08" w:rsidRPr="00AA6913" w:rsidRDefault="00FD7D08" w:rsidP="00921C38">
            <w:pPr>
              <w:jc w:val="center"/>
              <w:rPr>
                <w:sz w:val="36"/>
                <w:szCs w:val="36"/>
              </w:rPr>
            </w:pPr>
            <w:r w:rsidRPr="00AA6913">
              <w:rPr>
                <w:sz w:val="36"/>
                <w:szCs w:val="36"/>
              </w:rPr>
              <w:t>3</w:t>
            </w:r>
          </w:p>
        </w:tc>
        <w:tc>
          <w:tcPr>
            <w:tcW w:w="1701" w:type="dxa"/>
          </w:tcPr>
          <w:p w:rsidR="00FD7D08" w:rsidRPr="00AA6913" w:rsidRDefault="00FD7D08" w:rsidP="00921C38">
            <w:pPr>
              <w:jc w:val="center"/>
              <w:rPr>
                <w:sz w:val="36"/>
                <w:szCs w:val="36"/>
              </w:rPr>
            </w:pPr>
            <w:r w:rsidRPr="00AA6913">
              <w:rPr>
                <w:sz w:val="36"/>
                <w:szCs w:val="36"/>
              </w:rPr>
              <w:t>7th</w:t>
            </w:r>
          </w:p>
        </w:tc>
      </w:tr>
      <w:tr w:rsidR="00FD7D08" w:rsidTr="00921C38">
        <w:tc>
          <w:tcPr>
            <w:tcW w:w="3119" w:type="dxa"/>
          </w:tcPr>
          <w:p w:rsidR="00FD7D08" w:rsidRPr="00AA6913" w:rsidRDefault="00FD7D08" w:rsidP="00921C38">
            <w:pPr>
              <w:rPr>
                <w:sz w:val="36"/>
                <w:szCs w:val="36"/>
              </w:rPr>
            </w:pPr>
            <w:r w:rsidRPr="00AA6913">
              <w:rPr>
                <w:sz w:val="36"/>
                <w:szCs w:val="36"/>
              </w:rPr>
              <w:t xml:space="preserve">     Ampleforth B </w:t>
            </w:r>
          </w:p>
        </w:tc>
        <w:tc>
          <w:tcPr>
            <w:tcW w:w="1134" w:type="dxa"/>
          </w:tcPr>
          <w:p w:rsidR="00FD7D08" w:rsidRPr="00AA6913" w:rsidRDefault="00FD7D08" w:rsidP="00921C38">
            <w:pPr>
              <w:jc w:val="center"/>
              <w:rPr>
                <w:sz w:val="36"/>
                <w:szCs w:val="36"/>
              </w:rPr>
            </w:pPr>
            <w:r w:rsidRPr="00AA6913">
              <w:rPr>
                <w:sz w:val="36"/>
                <w:szCs w:val="36"/>
              </w:rPr>
              <w:t>0</w:t>
            </w:r>
          </w:p>
        </w:tc>
        <w:tc>
          <w:tcPr>
            <w:tcW w:w="1276" w:type="dxa"/>
          </w:tcPr>
          <w:p w:rsidR="00FD7D08" w:rsidRPr="00AA6913" w:rsidRDefault="00FD7D08" w:rsidP="00921C38">
            <w:pPr>
              <w:jc w:val="center"/>
              <w:rPr>
                <w:sz w:val="36"/>
                <w:szCs w:val="36"/>
              </w:rPr>
            </w:pPr>
            <w:r w:rsidRPr="00AA6913">
              <w:rPr>
                <w:sz w:val="36"/>
                <w:szCs w:val="36"/>
              </w:rPr>
              <w:t>0</w:t>
            </w:r>
          </w:p>
        </w:tc>
        <w:tc>
          <w:tcPr>
            <w:tcW w:w="1275" w:type="dxa"/>
          </w:tcPr>
          <w:p w:rsidR="00FD7D08" w:rsidRPr="00AA6913" w:rsidRDefault="00FD7D08" w:rsidP="00921C38">
            <w:pPr>
              <w:jc w:val="center"/>
              <w:rPr>
                <w:sz w:val="36"/>
                <w:szCs w:val="36"/>
              </w:rPr>
            </w:pPr>
            <w:r w:rsidRPr="00AA6913">
              <w:rPr>
                <w:sz w:val="36"/>
                <w:szCs w:val="36"/>
              </w:rPr>
              <w:t>0</w:t>
            </w:r>
          </w:p>
        </w:tc>
        <w:tc>
          <w:tcPr>
            <w:tcW w:w="1276" w:type="dxa"/>
          </w:tcPr>
          <w:p w:rsidR="00FD7D08" w:rsidRPr="00AA6913" w:rsidRDefault="00FD7D08" w:rsidP="00921C38">
            <w:pPr>
              <w:jc w:val="center"/>
              <w:rPr>
                <w:sz w:val="36"/>
                <w:szCs w:val="36"/>
              </w:rPr>
            </w:pPr>
            <w:r w:rsidRPr="00AA6913">
              <w:rPr>
                <w:sz w:val="36"/>
                <w:szCs w:val="36"/>
              </w:rPr>
              <w:t>0</w:t>
            </w:r>
          </w:p>
        </w:tc>
        <w:tc>
          <w:tcPr>
            <w:tcW w:w="1701" w:type="dxa"/>
          </w:tcPr>
          <w:p w:rsidR="00FD7D08" w:rsidRPr="00AA6913" w:rsidRDefault="00FD7D08" w:rsidP="00921C38">
            <w:pPr>
              <w:jc w:val="center"/>
              <w:rPr>
                <w:sz w:val="36"/>
                <w:szCs w:val="36"/>
              </w:rPr>
            </w:pPr>
            <w:r w:rsidRPr="00AA6913">
              <w:rPr>
                <w:sz w:val="36"/>
                <w:szCs w:val="36"/>
              </w:rPr>
              <w:t>8th</w:t>
            </w:r>
          </w:p>
        </w:tc>
      </w:tr>
    </w:tbl>
    <w:p w:rsidR="00FD7D08" w:rsidRDefault="00FD7D08" w:rsidP="00FD7D08">
      <w:pPr>
        <w:jc w:val="center"/>
        <w:rPr>
          <w:sz w:val="32"/>
          <w:szCs w:val="32"/>
          <w:u w:val="single"/>
        </w:rPr>
      </w:pPr>
      <w:r w:rsidRPr="00235FEA">
        <w:rPr>
          <w:sz w:val="32"/>
          <w:szCs w:val="32"/>
          <w:u w:val="single"/>
        </w:rPr>
        <w:lastRenderedPageBreak/>
        <w:t>Individual Results:</w:t>
      </w:r>
    </w:p>
    <w:p w:rsidR="00FD7D08" w:rsidRDefault="00FD7D08" w:rsidP="00FD7D08">
      <w:pPr>
        <w:jc w:val="center"/>
        <w:rPr>
          <w:sz w:val="32"/>
          <w:szCs w:val="32"/>
          <w:u w:val="single"/>
        </w:rPr>
      </w:pPr>
      <w:r>
        <w:rPr>
          <w:noProof/>
          <w:sz w:val="32"/>
          <w:szCs w:val="32"/>
          <w:u w:val="single"/>
          <w:lang w:eastAsia="en-GB"/>
        </w:rPr>
        <w:drawing>
          <wp:inline distT="0" distB="0" distL="0" distR="0">
            <wp:extent cx="4209721" cy="2870790"/>
            <wp:effectExtent l="19050" t="0" r="32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940" t="24237" r="47534" b="19713"/>
                    <a:stretch>
                      <a:fillRect/>
                    </a:stretch>
                  </pic:blipFill>
                  <pic:spPr bwMode="auto">
                    <a:xfrm>
                      <a:off x="0" y="0"/>
                      <a:ext cx="4205188" cy="2867699"/>
                    </a:xfrm>
                    <a:prstGeom prst="rect">
                      <a:avLst/>
                    </a:prstGeom>
                    <a:noFill/>
                    <a:ln w="9525">
                      <a:noFill/>
                      <a:miter lim="800000"/>
                      <a:headEnd/>
                      <a:tailEnd/>
                    </a:ln>
                  </pic:spPr>
                </pic:pic>
              </a:graphicData>
            </a:graphic>
          </wp:inline>
        </w:drawing>
      </w:r>
    </w:p>
    <w:p w:rsidR="00FD7D08" w:rsidRDefault="00FD7D08" w:rsidP="00FD7D08">
      <w:pPr>
        <w:jc w:val="center"/>
        <w:rPr>
          <w:sz w:val="32"/>
          <w:szCs w:val="32"/>
          <w:u w:val="single"/>
        </w:rPr>
      </w:pPr>
      <w:r>
        <w:rPr>
          <w:noProof/>
          <w:sz w:val="32"/>
          <w:szCs w:val="32"/>
          <w:u w:val="single"/>
          <w:lang w:eastAsia="en-GB"/>
        </w:rPr>
        <w:drawing>
          <wp:inline distT="0" distB="0" distL="0" distR="0">
            <wp:extent cx="4180811" cy="2690037"/>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894" t="24905" r="47083" b="21829"/>
                    <a:stretch>
                      <a:fillRect/>
                    </a:stretch>
                  </pic:blipFill>
                  <pic:spPr bwMode="auto">
                    <a:xfrm>
                      <a:off x="0" y="0"/>
                      <a:ext cx="4180811" cy="2690037"/>
                    </a:xfrm>
                    <a:prstGeom prst="rect">
                      <a:avLst/>
                    </a:prstGeom>
                    <a:noFill/>
                    <a:ln w="9525">
                      <a:noFill/>
                      <a:miter lim="800000"/>
                      <a:headEnd/>
                      <a:tailEnd/>
                    </a:ln>
                  </pic:spPr>
                </pic:pic>
              </a:graphicData>
            </a:graphic>
          </wp:inline>
        </w:drawing>
      </w:r>
    </w:p>
    <w:p w:rsidR="00FD7D08" w:rsidRDefault="00FD7D08" w:rsidP="00FD7D08">
      <w:pPr>
        <w:jc w:val="center"/>
        <w:rPr>
          <w:sz w:val="32"/>
          <w:szCs w:val="32"/>
          <w:u w:val="single"/>
        </w:rPr>
      </w:pPr>
      <w:r>
        <w:rPr>
          <w:noProof/>
          <w:sz w:val="32"/>
          <w:szCs w:val="32"/>
          <w:u w:val="single"/>
          <w:lang w:eastAsia="en-GB"/>
        </w:rPr>
        <w:drawing>
          <wp:inline distT="0" distB="0" distL="0" distR="0">
            <wp:extent cx="4110030" cy="2063790"/>
            <wp:effectExtent l="19050" t="0" r="47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1704" t="50801" r="47262" b="10857"/>
                    <a:stretch>
                      <a:fillRect/>
                    </a:stretch>
                  </pic:blipFill>
                  <pic:spPr bwMode="auto">
                    <a:xfrm>
                      <a:off x="0" y="0"/>
                      <a:ext cx="4107890" cy="2062716"/>
                    </a:xfrm>
                    <a:prstGeom prst="rect">
                      <a:avLst/>
                    </a:prstGeom>
                    <a:noFill/>
                    <a:ln w="9525">
                      <a:noFill/>
                      <a:miter lim="800000"/>
                      <a:headEnd/>
                      <a:tailEnd/>
                    </a:ln>
                  </pic:spPr>
                </pic:pic>
              </a:graphicData>
            </a:graphic>
          </wp:inline>
        </w:drawing>
      </w:r>
    </w:p>
    <w:p w:rsidR="00FD7D08" w:rsidRDefault="00FD7D08" w:rsidP="00FD7D08">
      <w:pPr>
        <w:jc w:val="center"/>
        <w:rPr>
          <w:sz w:val="32"/>
          <w:szCs w:val="32"/>
          <w:u w:val="single"/>
        </w:rPr>
      </w:pPr>
      <w:r>
        <w:rPr>
          <w:sz w:val="32"/>
          <w:szCs w:val="32"/>
          <w:u w:val="single"/>
        </w:rPr>
        <w:lastRenderedPageBreak/>
        <w:t>Medals:</w:t>
      </w:r>
    </w:p>
    <w:p w:rsidR="00FD7D08" w:rsidRDefault="00FD7D08" w:rsidP="00FD7D08">
      <w:pPr>
        <w:jc w:val="center"/>
        <w:rPr>
          <w:sz w:val="32"/>
          <w:szCs w:val="32"/>
        </w:rPr>
      </w:pPr>
      <w:r>
        <w:rPr>
          <w:sz w:val="32"/>
          <w:szCs w:val="32"/>
        </w:rPr>
        <w:t>Bronze: John Mutton and Ben (</w:t>
      </w:r>
      <w:proofErr w:type="spellStart"/>
      <w:r>
        <w:rPr>
          <w:sz w:val="32"/>
          <w:szCs w:val="32"/>
        </w:rPr>
        <w:t>Ampleforth</w:t>
      </w:r>
      <w:proofErr w:type="spellEnd"/>
      <w:r>
        <w:rPr>
          <w:sz w:val="32"/>
          <w:szCs w:val="32"/>
        </w:rPr>
        <w:t xml:space="preserve"> A), Johnny </w:t>
      </w:r>
      <w:proofErr w:type="spellStart"/>
      <w:r>
        <w:rPr>
          <w:sz w:val="32"/>
          <w:szCs w:val="32"/>
        </w:rPr>
        <w:t>Fallman</w:t>
      </w:r>
      <w:proofErr w:type="spellEnd"/>
      <w:r>
        <w:rPr>
          <w:sz w:val="32"/>
          <w:szCs w:val="32"/>
        </w:rPr>
        <w:t xml:space="preserve"> (Durham Alumni), Alex and Tom (York A), Joel Wagg and Oliver (York Barbarians) </w:t>
      </w:r>
    </w:p>
    <w:p w:rsidR="00FD7D08" w:rsidRPr="006D54B3" w:rsidRDefault="00FD7D08" w:rsidP="00FD7D08">
      <w:pPr>
        <w:jc w:val="center"/>
        <w:rPr>
          <w:sz w:val="32"/>
          <w:szCs w:val="32"/>
        </w:rPr>
      </w:pPr>
      <w:r>
        <w:rPr>
          <w:sz w:val="32"/>
          <w:szCs w:val="32"/>
        </w:rPr>
        <w:t xml:space="preserve">Gold: Yang </w:t>
      </w:r>
      <w:proofErr w:type="spellStart"/>
      <w:r>
        <w:rPr>
          <w:sz w:val="32"/>
          <w:szCs w:val="32"/>
        </w:rPr>
        <w:t>Guo</w:t>
      </w:r>
      <w:proofErr w:type="spellEnd"/>
      <w:r>
        <w:rPr>
          <w:sz w:val="32"/>
          <w:szCs w:val="32"/>
        </w:rPr>
        <w:t xml:space="preserve">, Phil Purcell, Dan Waller (all Durham Alumni), Simon </w:t>
      </w:r>
      <w:proofErr w:type="spellStart"/>
      <w:r>
        <w:rPr>
          <w:sz w:val="32"/>
          <w:szCs w:val="32"/>
        </w:rPr>
        <w:t>Lillistone</w:t>
      </w:r>
      <w:proofErr w:type="spellEnd"/>
      <w:r>
        <w:rPr>
          <w:sz w:val="32"/>
          <w:szCs w:val="32"/>
        </w:rPr>
        <w:t xml:space="preserve"> (York A) </w:t>
      </w:r>
    </w:p>
    <w:p w:rsidR="00FD7D08" w:rsidRPr="00EE0CC5" w:rsidRDefault="00FD7D08" w:rsidP="00EE0CC5">
      <w:pPr>
        <w:rPr>
          <w:sz w:val="24"/>
          <w:szCs w:val="24"/>
        </w:rPr>
      </w:pPr>
    </w:p>
    <w:sectPr w:rsidR="00FD7D08" w:rsidRPr="00EE0CC5" w:rsidSect="005667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EE0CC5"/>
    <w:rsid w:val="00165206"/>
    <w:rsid w:val="005667E4"/>
    <w:rsid w:val="00ED7127"/>
    <w:rsid w:val="00EE0CC5"/>
    <w:rsid w:val="00FD7D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C5"/>
    <w:rPr>
      <w:rFonts w:ascii="Tahoma" w:hAnsi="Tahoma" w:cs="Tahoma"/>
      <w:sz w:val="16"/>
      <w:szCs w:val="16"/>
    </w:rPr>
  </w:style>
  <w:style w:type="character" w:styleId="Hyperlink">
    <w:name w:val="Hyperlink"/>
    <w:basedOn w:val="DefaultParagraphFont"/>
    <w:uiPriority w:val="99"/>
    <w:unhideWhenUsed/>
    <w:rsid w:val="00FD7D08"/>
    <w:rPr>
      <w:color w:val="0000FF" w:themeColor="hyperlink"/>
      <w:u w:val="single"/>
    </w:rPr>
  </w:style>
  <w:style w:type="table" w:styleId="TableGrid">
    <w:name w:val="Table Grid"/>
    <w:basedOn w:val="TableNormal"/>
    <w:uiPriority w:val="59"/>
    <w:rsid w:val="00FD7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kup.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500</Words>
  <Characters>2853</Characters>
  <Application>Microsoft Office Word</Application>
  <DocSecurity>0</DocSecurity>
  <Lines>23</Lines>
  <Paragraphs>6</Paragraphs>
  <ScaleCrop>false</ScaleCrop>
  <Company>Hewlett-Packard</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Peter2</dc:creator>
  <cp:lastModifiedBy>Peter2</cp:lastModifiedBy>
  <cp:revision>2</cp:revision>
  <dcterms:created xsi:type="dcterms:W3CDTF">2017-03-23T16:16:00Z</dcterms:created>
  <dcterms:modified xsi:type="dcterms:W3CDTF">2017-03-23T16:16:00Z</dcterms:modified>
</cp:coreProperties>
</file>